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RM1557</w:t>
    </w:r>
    <w:r w:rsidDel="00000000" w:rsidR="00000000" w:rsidRPr="00000000">
      <w:rPr>
        <w:sz w:val="20"/>
        <w:szCs w:val="20"/>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13L4</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3uLcLhzLQ96nmAdd+ACSAqIyWQ==">AMUW2mWRKCODl1YmGY7TN5B4ZPjvwbONHdpzHq6kcECfR+oV18Fl++g4zgUZybcUpE+13+VpJniWvGYX9sRCgSMdPlX+K1nBwONDGrsaZAWk9WUnYdwFawTLA2vDyWyKI3o5WYrBRaXFhhQwEtU4pFHDN83UKu+SwWReAJjqhOF13n+LN6tQTxngBotPZu+oFIdwoF39pFJh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